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6166" w14:textId="75A7E5BB" w:rsidR="0060498A" w:rsidRDefault="008A4743">
      <w:r>
        <w:t>Biology MS Program Learning Outcomes</w:t>
      </w:r>
    </w:p>
    <w:tbl>
      <w:tblPr>
        <w:tblStyle w:val="PlainTable1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A4743" w:rsidRPr="00F223B9" w14:paraId="1D216B52" w14:textId="77777777" w:rsidTr="005F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shd w:val="clear" w:color="auto" w:fill="auto"/>
          </w:tcPr>
          <w:p w14:paraId="3FA44CC1" w14:textId="77777777" w:rsidR="008A4743" w:rsidRPr="00327675" w:rsidRDefault="008A4743" w:rsidP="008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Cs w:val="0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Advanced Knowledge Base in Biological Field of Choice</w:t>
            </w:r>
            <w:r>
              <w:rPr>
                <w:rFonts w:asciiTheme="minorHAnsi" w:hAnsiTheme="minorHAnsi"/>
                <w:b w:val="0"/>
                <w:color w:val="000000" w:themeColor="text1"/>
              </w:rPr>
              <w:t>: Biology MS graduates will acquire an in-depth understanding of biological concepts</w:t>
            </w:r>
            <w:r w:rsidRPr="00327675">
              <w:rPr>
                <w:rFonts w:asciiTheme="minorHAnsi" w:hAnsiTheme="minorHAnsi"/>
                <w:b w:val="0"/>
                <w:color w:val="000000" w:themeColor="text1"/>
              </w:rPr>
              <w:t>, recent advancements, and areas of future research efforts in student’s field of choice.</w:t>
            </w:r>
            <w:r w:rsidRPr="00327675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8A4743" w:rsidRPr="00F223B9" w14:paraId="0BC94DCA" w14:textId="77777777" w:rsidTr="005F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shd w:val="clear" w:color="auto" w:fill="auto"/>
          </w:tcPr>
          <w:p w14:paraId="261EEF26" w14:textId="77777777" w:rsidR="008A4743" w:rsidRPr="00327675" w:rsidRDefault="008A4743" w:rsidP="008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6314A5">
              <w:rPr>
                <w:rFonts w:asciiTheme="minorHAnsi" w:hAnsiTheme="minorHAnsi"/>
                <w:color w:val="000000" w:themeColor="text1"/>
              </w:rPr>
              <w:t>Skills in Developing and Carrying out Contemporary Research Projects</w:t>
            </w:r>
            <w:r w:rsidRPr="0B6314A5">
              <w:rPr>
                <w:rFonts w:asciiTheme="minorHAnsi" w:hAnsiTheme="minorHAnsi"/>
                <w:b w:val="0"/>
                <w:bCs w:val="0"/>
                <w:color w:val="000000" w:themeColor="text1"/>
              </w:rPr>
              <w:t>: Biology MS graduates will possess the analytical, communication, problem solving, interpersonal, and technical skills that will provide a strong foundation for scientific productivity and progressive career development. Biology MS students will achieve this through the development of a coherent research prospectus and managing a research project, culminating in communicating their work through a thesis defense.</w:t>
            </w:r>
          </w:p>
        </w:tc>
      </w:tr>
      <w:tr w:rsidR="008A4743" w:rsidRPr="00F223B9" w14:paraId="2C079C07" w14:textId="77777777" w:rsidTr="005F7A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shd w:val="clear" w:color="auto" w:fill="auto"/>
          </w:tcPr>
          <w:p w14:paraId="44B9EEB6" w14:textId="77777777" w:rsidR="008A4743" w:rsidRPr="00327675" w:rsidRDefault="008A4743" w:rsidP="008A47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6314A5">
              <w:rPr>
                <w:rFonts w:asciiTheme="minorHAnsi" w:hAnsiTheme="minorHAnsi"/>
                <w:color w:val="000000" w:themeColor="text1"/>
              </w:rPr>
              <w:t>Awareness of the Importance of Science in Modern Society</w:t>
            </w:r>
            <w:r w:rsidRPr="0B6314A5">
              <w:rPr>
                <w:rFonts w:asciiTheme="minorHAnsi" w:hAnsiTheme="minorHAnsi"/>
                <w:b w:val="0"/>
                <w:bCs w:val="0"/>
                <w:color w:val="000000" w:themeColor="text1"/>
              </w:rPr>
              <w:t>: Biology</w:t>
            </w:r>
            <w:r>
              <w:rPr>
                <w:rFonts w:asciiTheme="minorHAnsi" w:hAnsiTheme="minorHAnsi"/>
                <w:b w:val="0"/>
                <w:bCs w:val="0"/>
                <w:color w:val="000000" w:themeColor="text1"/>
              </w:rPr>
              <w:t xml:space="preserve"> MS</w:t>
            </w:r>
            <w:r w:rsidRPr="0B6314A5">
              <w:rPr>
                <w:rFonts w:asciiTheme="minorHAnsi" w:hAnsiTheme="minorHAnsi"/>
                <w:b w:val="0"/>
                <w:bCs w:val="0"/>
                <w:color w:val="000000" w:themeColor="text1"/>
              </w:rPr>
              <w:t xml:space="preserve"> graduates will clearly understand and be aware of how biological concepts are connected and applicable to policy development and decision-making and societal ethics through the unbiased collection, analysis, and interpretation of evidence. </w:t>
            </w:r>
          </w:p>
        </w:tc>
      </w:tr>
    </w:tbl>
    <w:p w14:paraId="45253663" w14:textId="77777777" w:rsidR="008A4743" w:rsidRDefault="008A4743"/>
    <w:sectPr w:rsidR="008A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721"/>
    <w:multiLevelType w:val="hybridMultilevel"/>
    <w:tmpl w:val="67B0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43"/>
    <w:rsid w:val="0060498A"/>
    <w:rsid w:val="008A4743"/>
    <w:rsid w:val="008C445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985AD"/>
  <w15:chartTrackingRefBased/>
  <w15:docId w15:val="{F4996FD7-DA11-A14B-81AF-F93482B7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7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PlainTable1">
    <w:name w:val="Plain Table 1"/>
    <w:basedOn w:val="TableNormal"/>
    <w:uiPriority w:val="41"/>
    <w:rsid w:val="008A474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Kirsten</dc:creator>
  <cp:keywords/>
  <dc:description/>
  <cp:lastModifiedBy>Fisher, Kirsten</cp:lastModifiedBy>
  <cp:revision>1</cp:revision>
  <dcterms:created xsi:type="dcterms:W3CDTF">2022-09-06T21:26:00Z</dcterms:created>
  <dcterms:modified xsi:type="dcterms:W3CDTF">2022-09-06T21:27:00Z</dcterms:modified>
</cp:coreProperties>
</file>